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4B6" w:rsidRDefault="00D704B6">
      <w:pPr>
        <w:jc w:val="right"/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704B6" w:rsidRDefault="00D704B6">
      <w:pPr>
        <w:jc w:val="right"/>
        <w:rPr>
          <w:rFonts w:ascii="Arial" w:hAnsi="Arial" w:cs="Arial"/>
        </w:rPr>
      </w:pPr>
    </w:p>
    <w:p w:rsidR="00D704B6" w:rsidRDefault="00D704B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Příloha č.</w:t>
      </w:r>
      <w:r w:rsidR="007E57AC">
        <w:rPr>
          <w:rFonts w:ascii="Arial" w:hAnsi="Arial" w:cs="Arial"/>
        </w:rPr>
        <w:t xml:space="preserve"> </w:t>
      </w:r>
      <w:r w:rsidR="001A220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Krycí list nabídky</w:t>
      </w:r>
    </w:p>
    <w:p w:rsidR="00D704B6" w:rsidRDefault="00D704B6">
      <w:pPr>
        <w:jc w:val="right"/>
        <w:rPr>
          <w:rFonts w:ascii="Arial" w:hAnsi="Arial" w:cs="Arial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7"/>
        <w:gridCol w:w="2268"/>
        <w:gridCol w:w="567"/>
        <w:gridCol w:w="567"/>
        <w:gridCol w:w="709"/>
        <w:gridCol w:w="2693"/>
      </w:tblGrid>
      <w:tr w:rsidR="00D704B6">
        <w:trPr>
          <w:cantSplit/>
          <w:trHeight w:val="285"/>
        </w:trPr>
        <w:tc>
          <w:tcPr>
            <w:tcW w:w="9371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 w:rsidRPr="000F4F45">
              <w:rPr>
                <w:rFonts w:ascii="Arial" w:hAnsi="Arial" w:cs="Arial"/>
                <w:b/>
                <w:bCs/>
                <w:sz w:val="24"/>
              </w:rPr>
              <w:t>KRYCÍ LIST NABÍDKY</w:t>
            </w:r>
          </w:p>
        </w:tc>
      </w:tr>
      <w:tr w:rsidR="00D704B6">
        <w:trPr>
          <w:cantSplit/>
          <w:trHeight w:val="270"/>
        </w:trPr>
        <w:tc>
          <w:tcPr>
            <w:tcW w:w="9371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RPr="00B734EE">
        <w:trPr>
          <w:cantSplit/>
          <w:trHeight w:val="25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zakázky: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E03DF2" w:rsidRDefault="00565A1A" w:rsidP="00565A1A">
            <w:pPr>
              <w:spacing w:after="24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565A1A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Stavební opravy bytových jednotek </w:t>
            </w:r>
            <w:r w:rsidR="00F44800" w:rsidRPr="00F44800">
              <w:rPr>
                <w:rFonts w:ascii="Arial" w:hAnsi="Arial" w:cs="Arial"/>
                <w:b/>
                <w:bCs/>
                <w:sz w:val="22"/>
                <w:szCs w:val="22"/>
              </w:rPr>
              <w:t>č. 1 a 6, malování společných prostor v objektu Stará Hlína 27, Třeboň</w:t>
            </w:r>
          </w:p>
        </w:tc>
      </w:tr>
      <w:tr w:rsidR="00D704B6" w:rsidRPr="00B734EE">
        <w:trPr>
          <w:cantSplit/>
          <w:trHeight w:val="1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B734EE" w:rsidRDefault="00D704B6">
            <w:pPr>
              <w:rPr>
                <w:rFonts w:ascii="Arial" w:hAnsi="Arial" w:cs="Arial"/>
                <w:b/>
              </w:rPr>
            </w:pPr>
          </w:p>
        </w:tc>
      </w:tr>
      <w:tr w:rsidR="00D704B6">
        <w:trPr>
          <w:trHeight w:val="402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Základní identifikační údaje</w:t>
            </w:r>
          </w:p>
        </w:tc>
      </w:tr>
      <w:tr w:rsidR="00D704B6">
        <w:trPr>
          <w:trHeight w:val="197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  Zadavatel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Město Třeboň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Palackého nám. 46</w:t>
            </w:r>
            <w:r w:rsidR="000F4F45">
              <w:rPr>
                <w:rFonts w:ascii="Arial" w:hAnsi="Arial" w:cs="Arial"/>
                <w:color w:val="000000"/>
              </w:rPr>
              <w:t>/II</w:t>
            </w:r>
            <w:r>
              <w:rPr>
                <w:rFonts w:ascii="Arial" w:hAnsi="Arial" w:cs="Arial"/>
                <w:color w:val="000000"/>
              </w:rPr>
              <w:t xml:space="preserve">, 379 01 Třeboň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00247618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CZ00247618</w:t>
            </w:r>
          </w:p>
        </w:tc>
      </w:tr>
      <w:tr w:rsidR="00D704B6">
        <w:trPr>
          <w:trHeight w:val="44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Zastoupený: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0F4F45">
            <w:pPr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snapToGrid w:val="0"/>
              </w:rPr>
              <w:t>PaedDr. Jan Váňa</w:t>
            </w:r>
            <w:r w:rsidR="00D704B6">
              <w:rPr>
                <w:rFonts w:ascii="Arial" w:hAnsi="Arial" w:cs="Arial"/>
                <w:snapToGrid w:val="0"/>
              </w:rPr>
              <w:t xml:space="preserve">, starosta města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Ing. Jan Cába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 384 342 145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napToGrid w:val="0"/>
              </w:rPr>
              <w:t>jan.caba</w:t>
            </w:r>
            <w:r w:rsidR="00D704B6">
              <w:rPr>
                <w:rFonts w:ascii="Arial" w:hAnsi="Arial" w:cs="Arial"/>
                <w:snapToGrid w:val="0"/>
              </w:rPr>
              <w:t>@mesto-trebon.cz</w:t>
            </w:r>
          </w:p>
        </w:tc>
      </w:tr>
      <w:tr w:rsidR="00D704B6">
        <w:trPr>
          <w:trHeight w:val="24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2.2. 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Sídlo/místo podnikání: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Tel./fax: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F512A7" w:rsidP="00F512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oprávněná jednat za dodavatele</w:t>
            </w:r>
            <w:r w:rsidR="00D704B6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  Nabídková cena v</w:t>
            </w:r>
            <w:r w:rsidR="00A510D7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D704B6">
        <w:trPr>
          <w:cantSplit/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DPH</w:t>
            </w:r>
          </w:p>
          <w:p w:rsidR="00D704B6" w:rsidRDefault="00565A1A" w:rsidP="001907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(sazba </w:t>
            </w:r>
            <w:r w:rsidR="001907D3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="00D704B6">
              <w:rPr>
                <w:rFonts w:ascii="Arial" w:hAnsi="Arial" w:cs="Arial"/>
                <w:b/>
                <w:bCs/>
              </w:rPr>
              <w:t>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13201F" w:rsidTr="0013201F">
        <w:trPr>
          <w:cantSplit/>
          <w:trHeight w:val="30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565A1A" w:rsidP="0021540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BJ č. </w:t>
            </w:r>
            <w:r w:rsidR="0021540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201F" w:rsidTr="0013201F">
        <w:trPr>
          <w:cantSplit/>
          <w:trHeight w:val="30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565A1A" w:rsidP="0021540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BJ č. </w:t>
            </w:r>
            <w:r w:rsidR="00215403">
              <w:rPr>
                <w:rFonts w:ascii="Arial" w:hAnsi="Arial" w:cs="Arial"/>
                <w:b/>
                <w:bCs/>
              </w:rPr>
              <w:t>6 vč. malování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cantSplit/>
          <w:trHeight w:val="45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  <w:r w:rsidR="0013201F">
              <w:rPr>
                <w:rFonts w:ascii="Arial" w:hAnsi="Arial" w:cs="Arial"/>
                <w:b/>
                <w:bCs/>
              </w:rPr>
              <w:t xml:space="preserve"> díla</w:t>
            </w:r>
            <w:r>
              <w:rPr>
                <w:rFonts w:ascii="Arial" w:hAnsi="Arial" w:cs="Arial"/>
                <w:b/>
                <w:bCs/>
              </w:rPr>
              <w:t xml:space="preserve"> celkem</w:t>
            </w:r>
            <w:r w:rsidR="0013201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3. Osoba oprávněná jednat za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704B6">
        <w:trPr>
          <w:trHeight w:val="34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Titul, jméno, příjmení: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Funkce: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Podpis oprávněné osoby: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</w:tbl>
    <w:p w:rsidR="002F4BAC" w:rsidRDefault="002F4BAC" w:rsidP="002F4BAC">
      <w:pPr>
        <w:pStyle w:val="Zhlav"/>
        <w:tabs>
          <w:tab w:val="clear" w:pos="4703"/>
          <w:tab w:val="clear" w:pos="9406"/>
        </w:tabs>
        <w:rPr>
          <w:snapToGrid w:val="0"/>
        </w:rPr>
      </w:pPr>
    </w:p>
    <w:p w:rsidR="00D704B6" w:rsidRPr="0013201F" w:rsidRDefault="002F4BAC" w:rsidP="0013201F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 dne ……………………</w:t>
      </w:r>
    </w:p>
    <w:sectPr w:rsidR="00D704B6" w:rsidRPr="0013201F">
      <w:footerReference w:type="even" r:id="rId6"/>
      <w:footerReference w:type="default" r:id="rId7"/>
      <w:pgSz w:w="11906" w:h="16838"/>
      <w:pgMar w:top="993" w:right="1558" w:bottom="709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00" w:rsidRDefault="00802E00">
      <w:r>
        <w:separator/>
      </w:r>
    </w:p>
  </w:endnote>
  <w:endnote w:type="continuationSeparator" w:id="0">
    <w:p w:rsidR="00802E00" w:rsidRDefault="0080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F73DC" w:rsidRDefault="001F73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7351BC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1F73DC" w:rsidRDefault="001F73DC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00" w:rsidRDefault="00802E00">
      <w:r>
        <w:separator/>
      </w:r>
    </w:p>
  </w:footnote>
  <w:footnote w:type="continuationSeparator" w:id="0">
    <w:p w:rsidR="00802E00" w:rsidRDefault="00802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46"/>
    <w:rsid w:val="0002789F"/>
    <w:rsid w:val="000A7EA5"/>
    <w:rsid w:val="000D761F"/>
    <w:rsid w:val="000F4F45"/>
    <w:rsid w:val="000F6B96"/>
    <w:rsid w:val="0013201F"/>
    <w:rsid w:val="00160CBB"/>
    <w:rsid w:val="00181DD4"/>
    <w:rsid w:val="00182CF1"/>
    <w:rsid w:val="001907D3"/>
    <w:rsid w:val="001A2203"/>
    <w:rsid w:val="001D1E21"/>
    <w:rsid w:val="001E2BD6"/>
    <w:rsid w:val="001F73DC"/>
    <w:rsid w:val="00215403"/>
    <w:rsid w:val="002373D6"/>
    <w:rsid w:val="00280993"/>
    <w:rsid w:val="002A71EA"/>
    <w:rsid w:val="002C2DE8"/>
    <w:rsid w:val="002F4BAC"/>
    <w:rsid w:val="00353D8A"/>
    <w:rsid w:val="003A370F"/>
    <w:rsid w:val="004208AD"/>
    <w:rsid w:val="004561B6"/>
    <w:rsid w:val="004B44E8"/>
    <w:rsid w:val="004C2402"/>
    <w:rsid w:val="00503AB9"/>
    <w:rsid w:val="00531913"/>
    <w:rsid w:val="00565A1A"/>
    <w:rsid w:val="00584EDB"/>
    <w:rsid w:val="005C71E0"/>
    <w:rsid w:val="00651981"/>
    <w:rsid w:val="006F36F8"/>
    <w:rsid w:val="007351BC"/>
    <w:rsid w:val="00750F8D"/>
    <w:rsid w:val="007A5F0D"/>
    <w:rsid w:val="007B1F5D"/>
    <w:rsid w:val="007D296D"/>
    <w:rsid w:val="007E4C9D"/>
    <w:rsid w:val="007E57AC"/>
    <w:rsid w:val="00802E00"/>
    <w:rsid w:val="00811EC8"/>
    <w:rsid w:val="008A0CA6"/>
    <w:rsid w:val="008B557E"/>
    <w:rsid w:val="008F3689"/>
    <w:rsid w:val="00923946"/>
    <w:rsid w:val="00943A5E"/>
    <w:rsid w:val="009E1ECA"/>
    <w:rsid w:val="00A1232F"/>
    <w:rsid w:val="00A15CF5"/>
    <w:rsid w:val="00A26E66"/>
    <w:rsid w:val="00A510D7"/>
    <w:rsid w:val="00A66E46"/>
    <w:rsid w:val="00A81AC2"/>
    <w:rsid w:val="00A8323E"/>
    <w:rsid w:val="00A95E99"/>
    <w:rsid w:val="00B734EE"/>
    <w:rsid w:val="00C03BEA"/>
    <w:rsid w:val="00C44BDA"/>
    <w:rsid w:val="00C5240D"/>
    <w:rsid w:val="00C5522D"/>
    <w:rsid w:val="00C67DAC"/>
    <w:rsid w:val="00CE3936"/>
    <w:rsid w:val="00D425C8"/>
    <w:rsid w:val="00D704B6"/>
    <w:rsid w:val="00D7685E"/>
    <w:rsid w:val="00D803E4"/>
    <w:rsid w:val="00D96BF3"/>
    <w:rsid w:val="00DB0167"/>
    <w:rsid w:val="00DF441B"/>
    <w:rsid w:val="00E03DF2"/>
    <w:rsid w:val="00E41730"/>
    <w:rsid w:val="00E43AE2"/>
    <w:rsid w:val="00E518C9"/>
    <w:rsid w:val="00F10319"/>
    <w:rsid w:val="00F103E1"/>
    <w:rsid w:val="00F301A6"/>
    <w:rsid w:val="00F3136E"/>
    <w:rsid w:val="00F44800"/>
    <w:rsid w:val="00F50CC6"/>
    <w:rsid w:val="00F5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03AC8"/>
  <w15:chartTrackingRefBased/>
  <w15:docId w15:val="{A73E76EC-EE21-438E-9C7B-40487FC8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3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Jan Cába</dc:creator>
  <cp:keywords/>
  <dc:description>Filtr T602 id:</dc:description>
  <cp:lastModifiedBy>Jan Cába</cp:lastModifiedBy>
  <cp:revision>7</cp:revision>
  <cp:lastPrinted>2021-05-25T09:01:00Z</cp:lastPrinted>
  <dcterms:created xsi:type="dcterms:W3CDTF">2022-12-20T10:56:00Z</dcterms:created>
  <dcterms:modified xsi:type="dcterms:W3CDTF">2025-07-30T07:33:00Z</dcterms:modified>
</cp:coreProperties>
</file>